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618" w:rsidRDefault="00BA4DDD">
      <w:pPr>
        <w:rPr>
          <w:rFonts w:ascii="Arial" w:hAnsi="Arial" w:cs="Arial"/>
        </w:rPr>
      </w:pPr>
      <w:r w:rsidRPr="00615E21">
        <w:rPr>
          <w:rFonts w:ascii="Arial" w:hAnsi="Arial" w:cs="Arial"/>
        </w:rPr>
        <w:t>T</w:t>
      </w:r>
      <w:r w:rsidR="007B6EB7">
        <w:rPr>
          <w:rFonts w:ascii="Arial" w:hAnsi="Arial" w:cs="Arial"/>
        </w:rPr>
        <w:t>eaching With Technology – Week 3</w:t>
      </w:r>
    </w:p>
    <w:p w:rsidR="007B6EB7" w:rsidRDefault="007B6EB7">
      <w:pPr>
        <w:rPr>
          <w:rFonts w:ascii="Arial" w:hAnsi="Arial" w:cs="Arial"/>
        </w:rPr>
      </w:pPr>
      <w:r>
        <w:rPr>
          <w:rFonts w:ascii="Arial" w:hAnsi="Arial" w:cs="Arial"/>
        </w:rPr>
        <w:t xml:space="preserve">This was a really labor intensive week.  We were exposed to the CAST UDL philosophy for building universal lesson plans that address the special learning needs of a whole class. </w:t>
      </w:r>
      <w:r w:rsidR="00F6402D">
        <w:rPr>
          <w:rFonts w:ascii="Arial" w:hAnsi="Arial" w:cs="Arial"/>
        </w:rPr>
        <w:t>We also tackled the creation of an e-book using the CAST e-book builder.  Both tools represent the direction that we must take teaching and learning for 21</w:t>
      </w:r>
      <w:r w:rsidR="00F6402D" w:rsidRPr="00F6402D">
        <w:rPr>
          <w:rFonts w:ascii="Arial" w:hAnsi="Arial" w:cs="Arial"/>
          <w:vertAlign w:val="superscript"/>
        </w:rPr>
        <w:t>st</w:t>
      </w:r>
      <w:r w:rsidR="00F6402D">
        <w:rPr>
          <w:rFonts w:ascii="Arial" w:hAnsi="Arial" w:cs="Arial"/>
        </w:rPr>
        <w:t xml:space="preserve"> century learners.</w:t>
      </w:r>
      <w:r>
        <w:rPr>
          <w:rFonts w:ascii="Arial" w:hAnsi="Arial" w:cs="Arial"/>
        </w:rPr>
        <w:t xml:space="preserve"> </w:t>
      </w:r>
    </w:p>
    <w:p w:rsidR="00F6402D" w:rsidRDefault="00F6402D">
      <w:pPr>
        <w:rPr>
          <w:rFonts w:ascii="Arial" w:hAnsi="Arial" w:cs="Arial"/>
        </w:rPr>
      </w:pPr>
      <w:r>
        <w:rPr>
          <w:rFonts w:ascii="Arial" w:hAnsi="Arial" w:cs="Arial"/>
        </w:rPr>
        <w:t xml:space="preserve">I was most impressed this week with the videos that represented Luis and Cameron. Although both of these young men are gifted learners, their perspective on how our students want and need to learn was inspiring. I know I will think twice about my teaching methods as I go back to the classroom and face learners just like these young men. </w:t>
      </w:r>
    </w:p>
    <w:p w:rsidR="00F6402D" w:rsidRDefault="00F6402D">
      <w:pPr>
        <w:rPr>
          <w:rFonts w:ascii="Arial" w:hAnsi="Arial" w:cs="Arial"/>
        </w:rPr>
      </w:pPr>
      <w:r>
        <w:rPr>
          <w:rFonts w:ascii="Arial" w:hAnsi="Arial" w:cs="Arial"/>
        </w:rPr>
        <w:t xml:space="preserve">Finally the YouTube video featuring Jose Ricardo was fascinating.  As I watched this video I tried to think of the ways I have applied the 10 Ten Ways to use Technology. </w:t>
      </w:r>
      <w:sdt>
        <w:sdtPr>
          <w:rPr>
            <w:rFonts w:ascii="Arial" w:hAnsi="Arial" w:cs="Arial"/>
          </w:rPr>
          <w:id w:val="79417428"/>
          <w:citation/>
        </w:sdtPr>
        <w:sdtContent>
          <w:r>
            <w:rPr>
              <w:rFonts w:ascii="Arial" w:hAnsi="Arial" w:cs="Arial"/>
            </w:rPr>
            <w:fldChar w:fldCharType="begin"/>
          </w:r>
          <w:r>
            <w:rPr>
              <w:rFonts w:ascii="Arial" w:hAnsi="Arial" w:cs="Arial"/>
            </w:rPr>
            <w:instrText xml:space="preserve"> CITATION nd11 \l 1033 </w:instrText>
          </w:r>
          <w:r>
            <w:rPr>
              <w:rFonts w:ascii="Arial" w:hAnsi="Arial" w:cs="Arial"/>
            </w:rPr>
            <w:fldChar w:fldCharType="separate"/>
          </w:r>
          <w:r w:rsidRPr="00F6402D">
            <w:rPr>
              <w:rFonts w:ascii="Arial" w:hAnsi="Arial" w:cs="Arial"/>
              <w:noProof/>
            </w:rPr>
            <w:t>(Boxoftricks.net(nd))</w:t>
          </w:r>
          <w:r>
            <w:rPr>
              <w:rFonts w:ascii="Arial" w:hAnsi="Arial" w:cs="Arial"/>
            </w:rPr>
            <w:fldChar w:fldCharType="end"/>
          </w:r>
        </w:sdtContent>
      </w:sdt>
    </w:p>
    <w:tbl>
      <w:tblPr>
        <w:tblStyle w:val="TableGrid"/>
        <w:tblW w:w="0" w:type="auto"/>
        <w:tblLook w:val="04A0"/>
      </w:tblPr>
      <w:tblGrid>
        <w:gridCol w:w="4068"/>
        <w:gridCol w:w="6318"/>
      </w:tblGrid>
      <w:tr w:rsidR="00F6402D" w:rsidTr="00644648">
        <w:tc>
          <w:tcPr>
            <w:tcW w:w="4068" w:type="dxa"/>
          </w:tcPr>
          <w:p w:rsidR="00F6402D" w:rsidRDefault="00F6402D">
            <w:pPr>
              <w:rPr>
                <w:rFonts w:ascii="Arial" w:hAnsi="Arial" w:cs="Arial"/>
              </w:rPr>
            </w:pPr>
            <w:r>
              <w:rPr>
                <w:rFonts w:ascii="Arial" w:hAnsi="Arial" w:cs="Arial"/>
              </w:rPr>
              <w:t>Tip</w:t>
            </w:r>
          </w:p>
        </w:tc>
        <w:tc>
          <w:tcPr>
            <w:tcW w:w="6318" w:type="dxa"/>
          </w:tcPr>
          <w:p w:rsidR="00F6402D" w:rsidRDefault="00F6402D">
            <w:pPr>
              <w:rPr>
                <w:rFonts w:ascii="Arial" w:hAnsi="Arial" w:cs="Arial"/>
              </w:rPr>
            </w:pPr>
            <w:r w:rsidRPr="00644648">
              <w:rPr>
                <w:rFonts w:ascii="Arial" w:hAnsi="Arial" w:cs="Arial"/>
                <w:color w:val="00B050"/>
              </w:rPr>
              <w:t>How I Have</w:t>
            </w:r>
            <w:r>
              <w:rPr>
                <w:rFonts w:ascii="Arial" w:hAnsi="Arial" w:cs="Arial"/>
              </w:rPr>
              <w:t xml:space="preserve"> or </w:t>
            </w:r>
            <w:r w:rsidRPr="00644648">
              <w:rPr>
                <w:rFonts w:ascii="Arial" w:hAnsi="Arial" w:cs="Arial"/>
                <w:color w:val="FF0000"/>
              </w:rPr>
              <w:t>Will Try to Use</w:t>
            </w:r>
          </w:p>
        </w:tc>
      </w:tr>
      <w:tr w:rsidR="00F6402D" w:rsidTr="00644648">
        <w:tc>
          <w:tcPr>
            <w:tcW w:w="4068" w:type="dxa"/>
          </w:tcPr>
          <w:p w:rsidR="00F6402D" w:rsidRDefault="00F6402D">
            <w:pPr>
              <w:rPr>
                <w:rFonts w:ascii="Arial" w:hAnsi="Arial" w:cs="Arial"/>
              </w:rPr>
            </w:pPr>
            <w:r>
              <w:rPr>
                <w:rFonts w:ascii="Arial" w:hAnsi="Arial" w:cs="Arial"/>
              </w:rPr>
              <w:t>Use Streaming Video</w:t>
            </w:r>
          </w:p>
        </w:tc>
        <w:tc>
          <w:tcPr>
            <w:tcW w:w="6318" w:type="dxa"/>
          </w:tcPr>
          <w:p w:rsidR="00F6402D" w:rsidRPr="00644648" w:rsidRDefault="00644648">
            <w:pPr>
              <w:rPr>
                <w:rFonts w:ascii="Arial" w:hAnsi="Arial" w:cs="Arial"/>
                <w:color w:val="00B050"/>
              </w:rPr>
            </w:pPr>
            <w:r w:rsidRPr="00644648">
              <w:rPr>
                <w:rFonts w:ascii="Arial" w:hAnsi="Arial" w:cs="Arial"/>
                <w:color w:val="00B050"/>
              </w:rPr>
              <w:t>Cyberbully Video</w:t>
            </w:r>
          </w:p>
        </w:tc>
      </w:tr>
      <w:tr w:rsidR="00F6402D" w:rsidTr="00644648">
        <w:tc>
          <w:tcPr>
            <w:tcW w:w="4068" w:type="dxa"/>
          </w:tcPr>
          <w:p w:rsidR="00F6402D" w:rsidRDefault="00F6402D">
            <w:pPr>
              <w:rPr>
                <w:rFonts w:ascii="Arial" w:hAnsi="Arial" w:cs="Arial"/>
              </w:rPr>
            </w:pPr>
            <w:r>
              <w:rPr>
                <w:rFonts w:ascii="Arial" w:hAnsi="Arial" w:cs="Arial"/>
              </w:rPr>
              <w:t>Use Music</w:t>
            </w:r>
          </w:p>
        </w:tc>
        <w:tc>
          <w:tcPr>
            <w:tcW w:w="6318" w:type="dxa"/>
          </w:tcPr>
          <w:p w:rsidR="00F6402D" w:rsidRDefault="00644648">
            <w:pPr>
              <w:rPr>
                <w:rFonts w:ascii="Arial" w:hAnsi="Arial" w:cs="Arial"/>
              </w:rPr>
            </w:pPr>
            <w:r>
              <w:rPr>
                <w:rFonts w:ascii="Arial" w:hAnsi="Arial" w:cs="Arial"/>
              </w:rPr>
              <w:t>Need an ITunes Account</w:t>
            </w:r>
          </w:p>
        </w:tc>
      </w:tr>
      <w:tr w:rsidR="00F6402D" w:rsidTr="00644648">
        <w:tc>
          <w:tcPr>
            <w:tcW w:w="4068" w:type="dxa"/>
          </w:tcPr>
          <w:p w:rsidR="00F6402D" w:rsidRDefault="00F6402D">
            <w:pPr>
              <w:rPr>
                <w:rFonts w:ascii="Arial" w:hAnsi="Arial" w:cs="Arial"/>
              </w:rPr>
            </w:pPr>
            <w:r>
              <w:rPr>
                <w:rFonts w:ascii="Arial" w:hAnsi="Arial" w:cs="Arial"/>
              </w:rPr>
              <w:t>Use Teleconferencing</w:t>
            </w:r>
          </w:p>
        </w:tc>
        <w:tc>
          <w:tcPr>
            <w:tcW w:w="6318" w:type="dxa"/>
          </w:tcPr>
          <w:p w:rsidR="00F6402D" w:rsidRPr="00644648" w:rsidRDefault="00644648">
            <w:pPr>
              <w:rPr>
                <w:rFonts w:ascii="Arial" w:hAnsi="Arial" w:cs="Arial"/>
                <w:color w:val="00B050"/>
              </w:rPr>
            </w:pPr>
            <w:r w:rsidRPr="00644648">
              <w:rPr>
                <w:rFonts w:ascii="Arial" w:hAnsi="Arial" w:cs="Arial"/>
                <w:color w:val="00B050"/>
              </w:rPr>
              <w:t xml:space="preserve">Adobe Connect and </w:t>
            </w:r>
            <w:proofErr w:type="spellStart"/>
            <w:r w:rsidRPr="00644648">
              <w:rPr>
                <w:rFonts w:ascii="Arial" w:hAnsi="Arial" w:cs="Arial"/>
                <w:color w:val="00B050"/>
              </w:rPr>
              <w:t>Skpe</w:t>
            </w:r>
            <w:proofErr w:type="spellEnd"/>
          </w:p>
        </w:tc>
      </w:tr>
      <w:tr w:rsidR="00F6402D" w:rsidTr="00644648">
        <w:tc>
          <w:tcPr>
            <w:tcW w:w="4068" w:type="dxa"/>
          </w:tcPr>
          <w:p w:rsidR="00F6402D" w:rsidRDefault="00644648">
            <w:pPr>
              <w:rPr>
                <w:rFonts w:ascii="Arial" w:hAnsi="Arial" w:cs="Arial"/>
              </w:rPr>
            </w:pPr>
            <w:r>
              <w:rPr>
                <w:rFonts w:ascii="Arial" w:hAnsi="Arial" w:cs="Arial"/>
              </w:rPr>
              <w:t>Create interactive exercises</w:t>
            </w:r>
          </w:p>
        </w:tc>
        <w:tc>
          <w:tcPr>
            <w:tcW w:w="6318" w:type="dxa"/>
          </w:tcPr>
          <w:p w:rsidR="00F6402D" w:rsidRPr="00644648" w:rsidRDefault="00644648">
            <w:pPr>
              <w:rPr>
                <w:rFonts w:ascii="Arial" w:hAnsi="Arial" w:cs="Arial"/>
                <w:color w:val="00B050"/>
              </w:rPr>
            </w:pPr>
            <w:r w:rsidRPr="00644648">
              <w:rPr>
                <w:rFonts w:ascii="Arial" w:hAnsi="Arial" w:cs="Arial"/>
                <w:color w:val="00B050"/>
              </w:rPr>
              <w:t xml:space="preserve">Jeopardy </w:t>
            </w:r>
            <w:proofErr w:type="spellStart"/>
            <w:r w:rsidRPr="00644648">
              <w:rPr>
                <w:rFonts w:ascii="Arial" w:hAnsi="Arial" w:cs="Arial"/>
                <w:color w:val="00B050"/>
              </w:rPr>
              <w:t>Powerpoint</w:t>
            </w:r>
            <w:proofErr w:type="spellEnd"/>
          </w:p>
        </w:tc>
      </w:tr>
      <w:tr w:rsidR="00F6402D" w:rsidTr="00644648">
        <w:tc>
          <w:tcPr>
            <w:tcW w:w="4068" w:type="dxa"/>
          </w:tcPr>
          <w:p w:rsidR="00F6402D" w:rsidRDefault="00644648">
            <w:pPr>
              <w:rPr>
                <w:rFonts w:ascii="Arial" w:hAnsi="Arial" w:cs="Arial"/>
              </w:rPr>
            </w:pPr>
            <w:r>
              <w:rPr>
                <w:rFonts w:ascii="Arial" w:hAnsi="Arial" w:cs="Arial"/>
              </w:rPr>
              <w:t>Use Interactive Whiteboard</w:t>
            </w:r>
          </w:p>
        </w:tc>
        <w:tc>
          <w:tcPr>
            <w:tcW w:w="6318" w:type="dxa"/>
          </w:tcPr>
          <w:p w:rsidR="00F6402D" w:rsidRPr="00644648" w:rsidRDefault="00644648">
            <w:pPr>
              <w:rPr>
                <w:rFonts w:ascii="Arial" w:hAnsi="Arial" w:cs="Arial"/>
                <w:color w:val="00B050"/>
              </w:rPr>
            </w:pPr>
            <w:proofErr w:type="spellStart"/>
            <w:r w:rsidRPr="00644648">
              <w:rPr>
                <w:rFonts w:ascii="Arial" w:hAnsi="Arial" w:cs="Arial"/>
                <w:color w:val="00B050"/>
              </w:rPr>
              <w:t>Mobi</w:t>
            </w:r>
            <w:proofErr w:type="spellEnd"/>
            <w:r w:rsidRPr="00644648">
              <w:rPr>
                <w:rFonts w:ascii="Arial" w:hAnsi="Arial" w:cs="Arial"/>
                <w:color w:val="00B050"/>
              </w:rPr>
              <w:t xml:space="preserve"> Interactive Slate w/e-Instruction</w:t>
            </w:r>
          </w:p>
        </w:tc>
      </w:tr>
      <w:tr w:rsidR="00F6402D" w:rsidTr="00644648">
        <w:tc>
          <w:tcPr>
            <w:tcW w:w="4068" w:type="dxa"/>
          </w:tcPr>
          <w:p w:rsidR="00F6402D" w:rsidRDefault="00644648">
            <w:pPr>
              <w:rPr>
                <w:rFonts w:ascii="Arial" w:hAnsi="Arial" w:cs="Arial"/>
              </w:rPr>
            </w:pPr>
            <w:r>
              <w:rPr>
                <w:rFonts w:ascii="Arial" w:hAnsi="Arial" w:cs="Arial"/>
              </w:rPr>
              <w:t>Create your own podcast</w:t>
            </w:r>
          </w:p>
        </w:tc>
        <w:tc>
          <w:tcPr>
            <w:tcW w:w="6318" w:type="dxa"/>
          </w:tcPr>
          <w:p w:rsidR="00F6402D" w:rsidRDefault="00644648">
            <w:pPr>
              <w:rPr>
                <w:rFonts w:ascii="Arial" w:hAnsi="Arial" w:cs="Arial"/>
              </w:rPr>
            </w:pPr>
            <w:r>
              <w:rPr>
                <w:rFonts w:ascii="Arial" w:hAnsi="Arial" w:cs="Arial"/>
              </w:rPr>
              <w:t xml:space="preserve">Learn Audacity and/or </w:t>
            </w:r>
            <w:proofErr w:type="spellStart"/>
            <w:r>
              <w:rPr>
                <w:rFonts w:ascii="Arial" w:hAnsi="Arial" w:cs="Arial"/>
              </w:rPr>
              <w:t>Garageband</w:t>
            </w:r>
            <w:proofErr w:type="spellEnd"/>
          </w:p>
        </w:tc>
      </w:tr>
      <w:tr w:rsidR="00F6402D" w:rsidTr="00644648">
        <w:tc>
          <w:tcPr>
            <w:tcW w:w="4068" w:type="dxa"/>
          </w:tcPr>
          <w:p w:rsidR="00F6402D" w:rsidRDefault="00644648">
            <w:pPr>
              <w:rPr>
                <w:rFonts w:ascii="Arial" w:hAnsi="Arial" w:cs="Arial"/>
              </w:rPr>
            </w:pPr>
            <w:r>
              <w:rPr>
                <w:rFonts w:ascii="Arial" w:hAnsi="Arial" w:cs="Arial"/>
              </w:rPr>
              <w:t>Start a Blog or Wiki</w:t>
            </w:r>
          </w:p>
        </w:tc>
        <w:tc>
          <w:tcPr>
            <w:tcW w:w="6318" w:type="dxa"/>
          </w:tcPr>
          <w:p w:rsidR="00F6402D" w:rsidRDefault="00644648">
            <w:pPr>
              <w:rPr>
                <w:rFonts w:ascii="Arial" w:hAnsi="Arial" w:cs="Arial"/>
              </w:rPr>
            </w:pPr>
            <w:r w:rsidRPr="00644648">
              <w:rPr>
                <w:rFonts w:ascii="Arial" w:hAnsi="Arial" w:cs="Arial"/>
                <w:color w:val="00B050"/>
              </w:rPr>
              <w:t>Several for grad course</w:t>
            </w:r>
            <w:r>
              <w:rPr>
                <w:rFonts w:ascii="Arial" w:hAnsi="Arial" w:cs="Arial"/>
              </w:rPr>
              <w:t xml:space="preserve"> but </w:t>
            </w:r>
            <w:r w:rsidRPr="00644648">
              <w:rPr>
                <w:rFonts w:ascii="Arial" w:hAnsi="Arial" w:cs="Arial"/>
                <w:color w:val="FF0000"/>
              </w:rPr>
              <w:t>not for classroom</w:t>
            </w:r>
          </w:p>
        </w:tc>
      </w:tr>
      <w:tr w:rsidR="00F6402D" w:rsidTr="00644648">
        <w:tc>
          <w:tcPr>
            <w:tcW w:w="4068" w:type="dxa"/>
          </w:tcPr>
          <w:p w:rsidR="00F6402D" w:rsidRDefault="00644648">
            <w:pPr>
              <w:rPr>
                <w:rFonts w:ascii="Arial" w:hAnsi="Arial" w:cs="Arial"/>
              </w:rPr>
            </w:pPr>
            <w:r>
              <w:rPr>
                <w:rFonts w:ascii="Arial" w:hAnsi="Arial" w:cs="Arial"/>
              </w:rPr>
              <w:t>Use Social Network</w:t>
            </w:r>
          </w:p>
        </w:tc>
        <w:tc>
          <w:tcPr>
            <w:tcW w:w="6318" w:type="dxa"/>
          </w:tcPr>
          <w:p w:rsidR="00F6402D" w:rsidRPr="00644648" w:rsidRDefault="00644648">
            <w:pPr>
              <w:rPr>
                <w:rFonts w:ascii="Arial" w:hAnsi="Arial" w:cs="Arial"/>
                <w:color w:val="00B050"/>
              </w:rPr>
            </w:pPr>
            <w:r w:rsidRPr="00644648">
              <w:rPr>
                <w:rFonts w:ascii="Arial" w:hAnsi="Arial" w:cs="Arial"/>
                <w:color w:val="00B050"/>
              </w:rPr>
              <w:t xml:space="preserve">Today's Meet – Still skeptical about </w:t>
            </w:r>
            <w:proofErr w:type="spellStart"/>
            <w:r w:rsidRPr="00644648">
              <w:rPr>
                <w:rFonts w:ascii="Arial" w:hAnsi="Arial" w:cs="Arial"/>
                <w:color w:val="00B050"/>
              </w:rPr>
              <w:t>Facebook</w:t>
            </w:r>
            <w:proofErr w:type="spellEnd"/>
          </w:p>
        </w:tc>
      </w:tr>
      <w:tr w:rsidR="00F6402D" w:rsidTr="00644648">
        <w:tc>
          <w:tcPr>
            <w:tcW w:w="4068" w:type="dxa"/>
          </w:tcPr>
          <w:p w:rsidR="00F6402D" w:rsidRDefault="00644648">
            <w:pPr>
              <w:rPr>
                <w:rFonts w:ascii="Arial" w:hAnsi="Arial" w:cs="Arial"/>
              </w:rPr>
            </w:pPr>
            <w:r>
              <w:rPr>
                <w:rFonts w:ascii="Arial" w:hAnsi="Arial" w:cs="Arial"/>
              </w:rPr>
              <w:t>Use Internet Tools (Web 2.0)</w:t>
            </w:r>
          </w:p>
        </w:tc>
        <w:tc>
          <w:tcPr>
            <w:tcW w:w="6318" w:type="dxa"/>
          </w:tcPr>
          <w:p w:rsidR="00F6402D" w:rsidRPr="00644648" w:rsidRDefault="00644648">
            <w:pPr>
              <w:rPr>
                <w:rFonts w:ascii="Arial" w:hAnsi="Arial" w:cs="Arial"/>
                <w:color w:val="00B050"/>
              </w:rPr>
            </w:pPr>
            <w:proofErr w:type="spellStart"/>
            <w:r w:rsidRPr="00644648">
              <w:rPr>
                <w:rFonts w:ascii="Arial" w:hAnsi="Arial" w:cs="Arial"/>
                <w:color w:val="00B050"/>
              </w:rPr>
              <w:t>Wordle</w:t>
            </w:r>
            <w:proofErr w:type="spellEnd"/>
            <w:r w:rsidRPr="00644648">
              <w:rPr>
                <w:rFonts w:ascii="Arial" w:hAnsi="Arial" w:cs="Arial"/>
                <w:color w:val="00B050"/>
              </w:rPr>
              <w:t xml:space="preserve">, Shape Collage, CAST e-book, </w:t>
            </w:r>
            <w:proofErr w:type="spellStart"/>
            <w:r w:rsidRPr="00644648">
              <w:rPr>
                <w:rFonts w:ascii="Arial" w:hAnsi="Arial" w:cs="Arial"/>
                <w:color w:val="00B050"/>
              </w:rPr>
              <w:t>Slideshare</w:t>
            </w:r>
            <w:proofErr w:type="spellEnd"/>
            <w:r w:rsidRPr="00644648">
              <w:rPr>
                <w:rFonts w:ascii="Arial" w:hAnsi="Arial" w:cs="Arial"/>
                <w:color w:val="00B050"/>
              </w:rPr>
              <w:t xml:space="preserve">, </w:t>
            </w:r>
            <w:proofErr w:type="spellStart"/>
            <w:r w:rsidRPr="00644648">
              <w:rPr>
                <w:rFonts w:ascii="Arial" w:hAnsi="Arial" w:cs="Arial"/>
                <w:color w:val="00B050"/>
              </w:rPr>
              <w:t>Animoto</w:t>
            </w:r>
            <w:proofErr w:type="spellEnd"/>
          </w:p>
        </w:tc>
      </w:tr>
      <w:tr w:rsidR="00F6402D" w:rsidTr="00644648">
        <w:tc>
          <w:tcPr>
            <w:tcW w:w="4068" w:type="dxa"/>
          </w:tcPr>
          <w:p w:rsidR="00F6402D" w:rsidRDefault="00644648">
            <w:pPr>
              <w:rPr>
                <w:rFonts w:ascii="Arial" w:hAnsi="Arial" w:cs="Arial"/>
              </w:rPr>
            </w:pPr>
            <w:r>
              <w:rPr>
                <w:rFonts w:ascii="Arial" w:hAnsi="Arial" w:cs="Arial"/>
              </w:rPr>
              <w:t>Make the most of student gadgets</w:t>
            </w:r>
          </w:p>
        </w:tc>
        <w:tc>
          <w:tcPr>
            <w:tcW w:w="6318" w:type="dxa"/>
          </w:tcPr>
          <w:p w:rsidR="00F6402D" w:rsidRPr="00644648" w:rsidRDefault="00644648">
            <w:pPr>
              <w:rPr>
                <w:rFonts w:ascii="Arial" w:hAnsi="Arial" w:cs="Arial"/>
                <w:color w:val="FF0000"/>
              </w:rPr>
            </w:pPr>
            <w:r w:rsidRPr="00644648">
              <w:rPr>
                <w:rFonts w:ascii="Arial" w:hAnsi="Arial" w:cs="Arial"/>
                <w:color w:val="FF0000"/>
              </w:rPr>
              <w:t>Advocate for student use</w:t>
            </w:r>
          </w:p>
        </w:tc>
      </w:tr>
    </w:tbl>
    <w:p w:rsidR="00F6402D" w:rsidRDefault="00F6402D" w:rsidP="00F6402D">
      <w:pPr>
        <w:pStyle w:val="Bibliography"/>
        <w:rPr>
          <w:noProof/>
        </w:rPr>
      </w:pPr>
      <w:r>
        <w:rPr>
          <w:rFonts w:ascii="Arial" w:hAnsi="Arial" w:cs="Arial"/>
        </w:rPr>
        <w:fldChar w:fldCharType="begin"/>
      </w:r>
      <w:r>
        <w:rPr>
          <w:rFonts w:ascii="Arial" w:hAnsi="Arial" w:cs="Arial"/>
        </w:rPr>
        <w:instrText xml:space="preserve"> BIBLIOGRAPHY  \l 1033 </w:instrText>
      </w:r>
      <w:r>
        <w:rPr>
          <w:rFonts w:ascii="Arial" w:hAnsi="Arial" w:cs="Arial"/>
        </w:rPr>
        <w:fldChar w:fldCharType="separate"/>
      </w:r>
    </w:p>
    <w:p w:rsidR="00F6402D" w:rsidRPr="00F6402D" w:rsidRDefault="00F6402D" w:rsidP="00644648">
      <w:pPr>
        <w:pStyle w:val="Bibliography"/>
        <w:rPr>
          <w:noProof/>
        </w:rPr>
      </w:pPr>
      <w:r>
        <w:rPr>
          <w:noProof/>
        </w:rPr>
        <w:t xml:space="preserve">Boxoftricks.net(nd). (n.d.). </w:t>
      </w:r>
      <w:r>
        <w:rPr>
          <w:i/>
          <w:iCs/>
          <w:noProof/>
        </w:rPr>
        <w:t>Top 10 tips- for using technology in the classroom.</w:t>
      </w:r>
      <w:r>
        <w:rPr>
          <w:noProof/>
        </w:rPr>
        <w:t xml:space="preserve"> Retrieved March 12, 2011, from BoxofTricks.net: http://www.boxoftricks.net/?p=184 </w:t>
      </w:r>
    </w:p>
    <w:p w:rsidR="00F6402D" w:rsidRDefault="00F6402D" w:rsidP="00F6402D">
      <w:pPr>
        <w:pStyle w:val="Bibliography"/>
        <w:rPr>
          <w:noProof/>
        </w:rPr>
      </w:pPr>
      <w:r>
        <w:rPr>
          <w:noProof/>
        </w:rPr>
        <w:t xml:space="preserve">Rose, D. M. (2002). </w:t>
      </w:r>
      <w:r>
        <w:rPr>
          <w:i/>
          <w:iCs/>
          <w:noProof/>
        </w:rPr>
        <w:t>Teaching Every Student in the Digital Age: Universal Design for Learning</w:t>
      </w:r>
      <w:r>
        <w:rPr>
          <w:noProof/>
        </w:rPr>
        <w:t>. Retrieved March 1, 2011, from Center for Applied Spcecial Technology: http://www.cast.org/teachingeverystudent/ideas/tes</w:t>
      </w:r>
    </w:p>
    <w:p w:rsidR="00476EEB" w:rsidRDefault="00F6402D" w:rsidP="00F6402D">
      <w:pPr>
        <w:pStyle w:val="NormalWeb"/>
        <w:spacing w:line="276" w:lineRule="auto"/>
        <w:rPr>
          <w:rFonts w:ascii="Arial" w:hAnsi="Arial" w:cs="Arial"/>
          <w:sz w:val="22"/>
          <w:szCs w:val="22"/>
        </w:rPr>
      </w:pPr>
      <w:r>
        <w:rPr>
          <w:rFonts w:ascii="Arial" w:hAnsi="Arial" w:cs="Arial"/>
          <w:sz w:val="22"/>
          <w:szCs w:val="22"/>
        </w:rPr>
        <w:fldChar w:fldCharType="end"/>
      </w:r>
    </w:p>
    <w:p w:rsidR="00476EEB" w:rsidRDefault="00476EEB" w:rsidP="00615E21">
      <w:pPr>
        <w:pStyle w:val="NormalWeb"/>
        <w:spacing w:line="276" w:lineRule="auto"/>
        <w:rPr>
          <w:rFonts w:ascii="Arial" w:hAnsi="Arial" w:cs="Arial"/>
          <w:sz w:val="22"/>
          <w:szCs w:val="22"/>
        </w:rPr>
      </w:pPr>
    </w:p>
    <w:p w:rsidR="0097415B" w:rsidRPr="00615E21" w:rsidRDefault="0097415B" w:rsidP="00615E21">
      <w:pPr>
        <w:rPr>
          <w:rFonts w:ascii="Arial" w:hAnsi="Arial" w:cs="Arial"/>
        </w:rPr>
      </w:pPr>
    </w:p>
    <w:sectPr w:rsidR="0097415B" w:rsidRPr="00615E21" w:rsidSect="00615E21">
      <w:pgSz w:w="12240" w:h="15840"/>
      <w:pgMar w:top="900" w:right="1080" w:bottom="45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76F88"/>
    <w:rsid w:val="00076F88"/>
    <w:rsid w:val="000B16D8"/>
    <w:rsid w:val="000C721A"/>
    <w:rsid w:val="00191F66"/>
    <w:rsid w:val="00476EEB"/>
    <w:rsid w:val="00615E21"/>
    <w:rsid w:val="00644648"/>
    <w:rsid w:val="007B6EB7"/>
    <w:rsid w:val="00877EDB"/>
    <w:rsid w:val="0097415B"/>
    <w:rsid w:val="00A622C0"/>
    <w:rsid w:val="00BA4DDD"/>
    <w:rsid w:val="00ED4618"/>
    <w:rsid w:val="00F6402D"/>
    <w:rsid w:val="00F934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6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7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21A"/>
    <w:rPr>
      <w:rFonts w:ascii="Tahoma" w:hAnsi="Tahoma" w:cs="Tahoma"/>
      <w:sz w:val="16"/>
      <w:szCs w:val="16"/>
    </w:rPr>
  </w:style>
  <w:style w:type="paragraph" w:styleId="Bibliography">
    <w:name w:val="Bibliography"/>
    <w:basedOn w:val="Normal"/>
    <w:next w:val="Normal"/>
    <w:uiPriority w:val="37"/>
    <w:unhideWhenUsed/>
    <w:rsid w:val="0097415B"/>
  </w:style>
  <w:style w:type="character" w:styleId="Hyperlink">
    <w:name w:val="Hyperlink"/>
    <w:basedOn w:val="DefaultParagraphFont"/>
    <w:uiPriority w:val="99"/>
    <w:unhideWhenUsed/>
    <w:rsid w:val="000B16D8"/>
    <w:rPr>
      <w:color w:val="0000FF" w:themeColor="hyperlink"/>
      <w:u w:val="single"/>
    </w:rPr>
  </w:style>
  <w:style w:type="paragraph" w:styleId="NormalWeb">
    <w:name w:val="Normal (Web)"/>
    <w:basedOn w:val="Normal"/>
    <w:uiPriority w:val="99"/>
    <w:unhideWhenUsed/>
    <w:rsid w:val="00615E2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640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518411">
      <w:bodyDiv w:val="1"/>
      <w:marLeft w:val="0"/>
      <w:marRight w:val="0"/>
      <w:marTop w:val="0"/>
      <w:marBottom w:val="0"/>
      <w:divBdr>
        <w:top w:val="none" w:sz="0" w:space="0" w:color="auto"/>
        <w:left w:val="none" w:sz="0" w:space="0" w:color="auto"/>
        <w:bottom w:val="none" w:sz="0" w:space="0" w:color="auto"/>
        <w:right w:val="none" w:sz="0" w:space="0" w:color="auto"/>
      </w:divBdr>
      <w:divsChild>
        <w:div w:id="1402632631">
          <w:marLeft w:val="0"/>
          <w:marRight w:val="0"/>
          <w:marTop w:val="0"/>
          <w:marBottom w:val="0"/>
          <w:divBdr>
            <w:top w:val="none" w:sz="0" w:space="0" w:color="auto"/>
            <w:left w:val="none" w:sz="0" w:space="0" w:color="auto"/>
            <w:bottom w:val="none" w:sz="0" w:space="0" w:color="auto"/>
            <w:right w:val="none" w:sz="0" w:space="0" w:color="auto"/>
          </w:divBdr>
          <w:divsChild>
            <w:div w:id="478183085">
              <w:marLeft w:val="0"/>
              <w:marRight w:val="0"/>
              <w:marTop w:val="0"/>
              <w:marBottom w:val="0"/>
              <w:divBdr>
                <w:top w:val="none" w:sz="0" w:space="0" w:color="auto"/>
                <w:left w:val="none" w:sz="0" w:space="0" w:color="auto"/>
                <w:bottom w:val="none" w:sz="0" w:space="0" w:color="auto"/>
                <w:right w:val="none" w:sz="0" w:space="0" w:color="auto"/>
              </w:divBdr>
              <w:divsChild>
                <w:div w:id="157963517">
                  <w:marLeft w:val="3014"/>
                  <w:marRight w:val="0"/>
                  <w:marTop w:val="0"/>
                  <w:marBottom w:val="0"/>
                  <w:divBdr>
                    <w:top w:val="none" w:sz="0" w:space="0" w:color="auto"/>
                    <w:left w:val="none" w:sz="0" w:space="0" w:color="auto"/>
                    <w:bottom w:val="none" w:sz="0" w:space="0" w:color="auto"/>
                    <w:right w:val="none" w:sz="0" w:space="0" w:color="auto"/>
                  </w:divBdr>
                  <w:divsChild>
                    <w:div w:id="997657738">
                      <w:marLeft w:val="0"/>
                      <w:marRight w:val="0"/>
                      <w:marTop w:val="0"/>
                      <w:marBottom w:val="0"/>
                      <w:divBdr>
                        <w:top w:val="none" w:sz="0" w:space="0" w:color="auto"/>
                        <w:left w:val="none" w:sz="0" w:space="0" w:color="auto"/>
                        <w:bottom w:val="none" w:sz="0" w:space="0" w:color="auto"/>
                        <w:right w:val="none" w:sz="0" w:space="0" w:color="auto"/>
                      </w:divBdr>
                      <w:divsChild>
                        <w:div w:id="1759205981">
                          <w:marLeft w:val="0"/>
                          <w:marRight w:val="502"/>
                          <w:marTop w:val="0"/>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 w:id="1571840026">
      <w:bodyDiv w:val="1"/>
      <w:marLeft w:val="0"/>
      <w:marRight w:val="0"/>
      <w:marTop w:val="0"/>
      <w:marBottom w:val="0"/>
      <w:divBdr>
        <w:top w:val="none" w:sz="0" w:space="0" w:color="auto"/>
        <w:left w:val="none" w:sz="0" w:space="0" w:color="auto"/>
        <w:bottom w:val="none" w:sz="0" w:space="0" w:color="auto"/>
        <w:right w:val="none" w:sz="0" w:space="0" w:color="auto"/>
      </w:divBdr>
      <w:divsChild>
        <w:div w:id="1318848835">
          <w:marLeft w:val="0"/>
          <w:marRight w:val="0"/>
          <w:marTop w:val="0"/>
          <w:marBottom w:val="0"/>
          <w:divBdr>
            <w:top w:val="none" w:sz="0" w:space="0" w:color="auto"/>
            <w:left w:val="none" w:sz="0" w:space="0" w:color="auto"/>
            <w:bottom w:val="none" w:sz="0" w:space="0" w:color="auto"/>
            <w:right w:val="none" w:sz="0" w:space="0" w:color="auto"/>
          </w:divBdr>
          <w:divsChild>
            <w:div w:id="454829828">
              <w:marLeft w:val="0"/>
              <w:marRight w:val="0"/>
              <w:marTop w:val="0"/>
              <w:marBottom w:val="0"/>
              <w:divBdr>
                <w:top w:val="none" w:sz="0" w:space="0" w:color="auto"/>
                <w:left w:val="none" w:sz="0" w:space="0" w:color="auto"/>
                <w:bottom w:val="none" w:sz="0" w:space="0" w:color="auto"/>
                <w:right w:val="none" w:sz="0" w:space="0" w:color="auto"/>
              </w:divBdr>
              <w:divsChild>
                <w:div w:id="1663192083">
                  <w:marLeft w:val="3014"/>
                  <w:marRight w:val="0"/>
                  <w:marTop w:val="0"/>
                  <w:marBottom w:val="0"/>
                  <w:divBdr>
                    <w:top w:val="none" w:sz="0" w:space="0" w:color="auto"/>
                    <w:left w:val="none" w:sz="0" w:space="0" w:color="auto"/>
                    <w:bottom w:val="none" w:sz="0" w:space="0" w:color="auto"/>
                    <w:right w:val="none" w:sz="0" w:space="0" w:color="auto"/>
                  </w:divBdr>
                  <w:divsChild>
                    <w:div w:id="464010724">
                      <w:marLeft w:val="0"/>
                      <w:marRight w:val="0"/>
                      <w:marTop w:val="0"/>
                      <w:marBottom w:val="0"/>
                      <w:divBdr>
                        <w:top w:val="none" w:sz="0" w:space="0" w:color="auto"/>
                        <w:left w:val="none" w:sz="0" w:space="0" w:color="auto"/>
                        <w:bottom w:val="none" w:sz="0" w:space="0" w:color="auto"/>
                        <w:right w:val="none" w:sz="0" w:space="0" w:color="auto"/>
                      </w:divBdr>
                      <w:divsChild>
                        <w:div w:id="691613683">
                          <w:marLeft w:val="0"/>
                          <w:marRight w:val="502"/>
                          <w:marTop w:val="0"/>
                          <w:marBottom w:val="84"/>
                          <w:divBdr>
                            <w:top w:val="none" w:sz="0" w:space="0" w:color="auto"/>
                            <w:left w:val="none" w:sz="0" w:space="0" w:color="auto"/>
                            <w:bottom w:val="none" w:sz="0" w:space="0" w:color="auto"/>
                            <w:right w:val="none" w:sz="0" w:space="0" w:color="auto"/>
                          </w:divBdr>
                          <w:divsChild>
                            <w:div w:id="1963686601">
                              <w:marLeft w:val="0"/>
                              <w:marRight w:val="0"/>
                              <w:marTop w:val="0"/>
                              <w:marBottom w:val="0"/>
                              <w:divBdr>
                                <w:top w:val="none" w:sz="0" w:space="0" w:color="auto"/>
                                <w:left w:val="none" w:sz="0" w:space="0" w:color="auto"/>
                                <w:bottom w:val="none" w:sz="0" w:space="0" w:color="auto"/>
                                <w:right w:val="none" w:sz="0" w:space="0" w:color="auto"/>
                              </w:divBdr>
                              <w:divsChild>
                                <w:div w:id="388192352">
                                  <w:marLeft w:val="0"/>
                                  <w:marRight w:val="0"/>
                                  <w:marTop w:val="0"/>
                                  <w:marBottom w:val="0"/>
                                  <w:divBdr>
                                    <w:top w:val="none" w:sz="0" w:space="0" w:color="auto"/>
                                    <w:left w:val="none" w:sz="0" w:space="0" w:color="auto"/>
                                    <w:bottom w:val="none" w:sz="0" w:space="0" w:color="auto"/>
                                    <w:right w:val="none" w:sz="0" w:space="0" w:color="auto"/>
                                  </w:divBdr>
                                  <w:divsChild>
                                    <w:div w:id="669868676">
                                      <w:marLeft w:val="0"/>
                                      <w:marRight w:val="0"/>
                                      <w:marTop w:val="553"/>
                                      <w:marBottom w:val="0"/>
                                      <w:divBdr>
                                        <w:top w:val="none" w:sz="0" w:space="0" w:color="auto"/>
                                        <w:left w:val="none" w:sz="0" w:space="0" w:color="auto"/>
                                        <w:bottom w:val="none" w:sz="0" w:space="0" w:color="auto"/>
                                        <w:right w:val="none" w:sz="0" w:space="0" w:color="auto"/>
                                      </w:divBdr>
                                      <w:divsChild>
                                        <w:div w:id="973295606">
                                          <w:marLeft w:val="0"/>
                                          <w:marRight w:val="0"/>
                                          <w:marTop w:val="0"/>
                                          <w:marBottom w:val="0"/>
                                          <w:divBdr>
                                            <w:top w:val="none" w:sz="0" w:space="0" w:color="auto"/>
                                            <w:left w:val="none" w:sz="0" w:space="0" w:color="auto"/>
                                            <w:bottom w:val="none" w:sz="0" w:space="0" w:color="auto"/>
                                            <w:right w:val="none" w:sz="0" w:space="0" w:color="auto"/>
                                          </w:divBdr>
                                          <w:divsChild>
                                            <w:div w:id="940181872">
                                              <w:marLeft w:val="0"/>
                                              <w:marRight w:val="0"/>
                                              <w:marTop w:val="0"/>
                                              <w:marBottom w:val="0"/>
                                              <w:divBdr>
                                                <w:top w:val="none" w:sz="0" w:space="0" w:color="auto"/>
                                                <w:left w:val="none" w:sz="0" w:space="0" w:color="auto"/>
                                                <w:bottom w:val="none" w:sz="0" w:space="0" w:color="auto"/>
                                                <w:right w:val="none" w:sz="0" w:space="0" w:color="auto"/>
                                              </w:divBdr>
                                            </w:div>
                                            <w:div w:id="514610845">
                                              <w:marLeft w:val="0"/>
                                              <w:marRight w:val="0"/>
                                              <w:marTop w:val="0"/>
                                              <w:marBottom w:val="0"/>
                                              <w:divBdr>
                                                <w:top w:val="none" w:sz="0" w:space="0" w:color="auto"/>
                                                <w:left w:val="none" w:sz="0" w:space="0" w:color="auto"/>
                                                <w:bottom w:val="none" w:sz="0" w:space="0" w:color="auto"/>
                                                <w:right w:val="none" w:sz="0" w:space="0" w:color="auto"/>
                                              </w:divBdr>
                                            </w:div>
                                            <w:div w:id="14185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Mic02</b:Tag>
    <b:SourceType>DocumentFromInternetSite</b:SourceType>
    <b:Guid>{B70B1E67-F562-4C67-95F2-F6308C81866F}</b:Guid>
    <b:LCID>0</b:LCID>
    <b:Author>
      <b:Author>
        <b:NameList>
          <b:Person>
            <b:Last>Page</b:Last>
            <b:First>Michael</b:First>
          </b:Person>
        </b:NameList>
      </b:Author>
    </b:Author>
    <b:Title>Technology-enriched classrooms: Effects on Studens of Low Socioeconomic Status</b:Title>
    <b:InternetSiteTitle>Journal of Research on Technology in Education, 34(4), 389-409</b:InternetSiteTitle>
    <b:Year>2002</b:Year>
    <b:YearAccessed>2009</b:YearAccessed>
    <b:MonthAccessed>October</b:MonthAccessed>
    <b:DayAccessed>5</b:DayAccessed>
    <b:URL>http://www.iste.org/AM/Template.cfm?Section=Number_4_Summer_20021&amp;Template=/MembersOnly.cfm&amp;ContentFileID=830</b:URL>
    <b:RefOrder>2</b:RefOrder>
  </b:Source>
  <b:Source>
    <b:Tag>Pit07</b:Tag>
    <b:SourceType>Book</b:SourceType>
    <b:Guid>{B1CBA77F-BA13-4BDA-B405-3B3C1056D275}</b:Guid>
    <b:LCID>0</b:LCID>
    <b:Author>
      <b:Author>
        <b:NameList>
          <b:Person>
            <b:Last>Pitler</b:Last>
            <b:First>Howard</b:First>
          </b:Person>
          <b:Person>
            <b:Last>Hubbell</b:Last>
            <b:First>Elizabeth</b:First>
            <b:Middle>R.</b:Middle>
          </b:Person>
          <b:Person>
            <b:Last>Kuhn</b:Last>
            <b:First>Matt</b:First>
          </b:Person>
          <b:Person>
            <b:Last>Malenoski</b:Last>
            <b:First>Kim</b:First>
          </b:Person>
        </b:NameList>
      </b:Author>
    </b:Author>
    <b:Title>Using technology with classroom instruction that works</b:Title>
    <b:Year>2007</b:Year>
    <b:City>Denver</b:City>
    <b:Publisher>McRel</b:Publisher>
    <b:RefOrder>3</b:RefOrder>
  </b:Source>
  <b:Source>
    <b:Tag>Ros02</b:Tag>
    <b:SourceType>InternetSite</b:SourceType>
    <b:Guid>{6ED795AD-E64D-4432-B401-18D832DCE668}</b:Guid>
    <b:LCID>0</b:LCID>
    <b:Author>
      <b:Author>
        <b:NameList>
          <b:Person>
            <b:Last>Rose</b:Last>
            <b:First>D.</b:First>
            <b:Middle>Meyer, A.</b:Middle>
          </b:Person>
        </b:NameList>
      </b:Author>
    </b:Author>
    <b:Title>Teaching Every Student in the Digital Age: Universal Design for Learning</b:Title>
    <b:Year>2002</b:Year>
    <b:InternetSiteTitle>Center for Applied Spcecial Technology</b:InternetSiteTitle>
    <b:YearAccessed>2011</b:YearAccessed>
    <b:MonthAccessed>March</b:MonthAccessed>
    <b:DayAccessed>1</b:DayAccessed>
    <b:URL>http://www.cast.org/teachingeverystudent/ideas/tes</b:URL>
    <b:RefOrder>4</b:RefOrder>
  </b:Source>
  <b:Source>
    <b:Tag>Abo11</b:Tag>
    <b:SourceType>InternetSite</b:SourceType>
    <b:Guid>{3C8FA9EF-994D-44CE-822B-8829C3A19711}</b:Guid>
    <b:LCID>0</b:LCID>
    <b:Title>About UDL</b:Title>
    <b:InternetSiteTitle>CAST</b:InternetSiteTitle>
    <b:Year>2011</b:Year>
    <b:YearAccessed>2011</b:YearAccessed>
    <b:MonthAccessed>March</b:MonthAccessed>
    <b:DayAccessed>4</b:DayAccessed>
    <b:URL>http://www.cast.org/udl/index.html</b:URL>
    <b:RefOrder>5</b:RefOrder>
  </b:Source>
  <b:Source>
    <b:Tag>nd11</b:Tag>
    <b:SourceType>DocumentFromInternetSite</b:SourceType>
    <b:Guid>{69492E64-899D-419C-9F58-0E95B218DEE6}</b:Guid>
    <b:LCID>0</b:LCID>
    <b:Author>
      <b:Author>
        <b:NameList>
          <b:Person>
            <b:Last>Boxoftricks.net(nd)</b:Last>
          </b:Person>
        </b:NameList>
      </b:Author>
    </b:Author>
    <b:Title>Top 10 tips-  for using technology in the classroom</b:Title>
    <b:InternetSiteTitle>BoxofTricks.net</b:InternetSiteTitle>
    <b:YearAccessed>2011</b:YearAccessed>
    <b:MonthAccessed>March</b:MonthAccessed>
    <b:DayAccessed>12</b:DayAccessed>
    <b:URL>http://www.boxoftricks.net/?p=184</b:URL>
    <b:RefOrder>1</b:RefOrder>
  </b:Source>
</b:Sources>
</file>

<file path=customXml/itemProps1.xml><?xml version="1.0" encoding="utf-8"?>
<ds:datastoreItem xmlns:ds="http://schemas.openxmlformats.org/officeDocument/2006/customXml" ds:itemID="{6F8C99EC-4603-4CA2-80F8-F898C8538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Liberty Hill ISD</Company>
  <LinksUpToDate>false</LinksUpToDate>
  <CharactersWithSpaces>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Bonnie</cp:lastModifiedBy>
  <cp:revision>2</cp:revision>
  <dcterms:created xsi:type="dcterms:W3CDTF">2011-03-12T23:24:00Z</dcterms:created>
  <dcterms:modified xsi:type="dcterms:W3CDTF">2011-03-12T23:24:00Z</dcterms:modified>
</cp:coreProperties>
</file>